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CANCELLATION</w:t>
      </w:r>
    </w:p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OF A </w:t>
      </w:r>
      <w:r w:rsidR="00BC7DDC">
        <w:rPr>
          <w:rFonts w:ascii="Verdana" w:eastAsia="Times New Roman" w:hAnsi="Verdana" w:cs="Times New Roman"/>
          <w:b/>
          <w:bCs/>
          <w:color w:val="545454"/>
          <w:sz w:val="18"/>
        </w:rPr>
        <w:t>SERVICE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TENDER PROCEDURE</w:t>
      </w:r>
    </w:p>
    <w:p w:rsidR="008315B8" w:rsidRDefault="008315B8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BC7DDC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Title of the project: </w:t>
      </w:r>
      <w:r w:rsidR="00BC7DDC" w:rsidRPr="00BC7DDC">
        <w:rPr>
          <w:rFonts w:ascii="Verdana" w:eastAsia="Times New Roman" w:hAnsi="Verdana" w:cs="Times New Roman"/>
          <w:b/>
          <w:bCs/>
          <w:color w:val="545454"/>
          <w:sz w:val="18"/>
        </w:rPr>
        <w:t>Sinjajevina - Fea</w:t>
      </w:r>
      <w:r w:rsidR="00B4479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sibility study and design for </w:t>
      </w:r>
      <w:r w:rsidR="00BC7DDC" w:rsidRPr="00BC7DDC">
        <w:rPr>
          <w:rFonts w:ascii="Verdana" w:eastAsia="Times New Roman" w:hAnsi="Verdana" w:cs="Times New Roman"/>
          <w:b/>
          <w:bCs/>
          <w:color w:val="545454"/>
          <w:sz w:val="18"/>
        </w:rPr>
        <w:t>asphalting the main road network</w:t>
      </w:r>
      <w:r w:rsidR="00BC7DD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</w:p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Location: Municipality of </w:t>
      </w:r>
      <w:r w:rsidR="00BC7DDC">
        <w:rPr>
          <w:rFonts w:ascii="Verdana" w:eastAsia="Times New Roman" w:hAnsi="Verdana" w:cs="Times New Roman"/>
          <w:b/>
          <w:bCs/>
          <w:color w:val="545454"/>
          <w:sz w:val="18"/>
        </w:rPr>
        <w:t>Mojkovac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8315B8" w:rsidRDefault="008315B8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C5EF5" w:rsidRPr="00266192" w:rsidRDefault="008315B8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>Publication</w:t>
      </w:r>
      <w:r w:rsidR="00CC5EF5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reference: </w:t>
      </w:r>
      <w:r w:rsidR="00BC7DDC" w:rsidRPr="00BC7DDC">
        <w:rPr>
          <w:rFonts w:ascii="Verdana" w:eastAsia="Times New Roman" w:hAnsi="Verdana" w:cs="Times New Roman"/>
          <w:b/>
          <w:bCs/>
          <w:color w:val="545454"/>
          <w:sz w:val="18"/>
        </w:rPr>
        <w:t>EuropeAid 133-339/L/ACT/ME CRIS No: 2013/335- 269/02</w:t>
      </w:r>
    </w:p>
    <w:p w:rsidR="008315B8" w:rsidRDefault="008315B8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C5EF5" w:rsidRPr="00266192" w:rsidRDefault="00CC5EF5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Notes: Should a new tender procedure be launched for this project, a new procurement notice will be published. Natural or legal persons interested should not therefore send proposals or requests for information at this stage.</w:t>
      </w:r>
    </w:p>
    <w:p w:rsidR="00CC5EF5" w:rsidRPr="00266192" w:rsidRDefault="00CC5EF5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color w:val="545454"/>
          <w:sz w:val="18"/>
          <w:szCs w:val="18"/>
        </w:rPr>
        <w:t>—</w:t>
      </w:r>
    </w:p>
    <w:p w:rsidR="008315B8" w:rsidRDefault="008315B8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8315B8" w:rsidRDefault="008315B8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OBAVJEŠTENJE O PONIŠTENJU POSTUPKA JAVNOG NADMETANJA</w:t>
      </w:r>
    </w:p>
    <w:p w:rsidR="00CC5EF5" w:rsidRPr="00266192" w:rsidRDefault="000F47E9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>USLUGE</w:t>
      </w:r>
    </w:p>
    <w:p w:rsidR="008315B8" w:rsidRDefault="008315B8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Naziv projekta: </w:t>
      </w:r>
      <w:r w:rsidR="00BC7DDC" w:rsidRPr="00BC7DDC">
        <w:rPr>
          <w:rFonts w:ascii="Verdana" w:eastAsia="Times New Roman" w:hAnsi="Verdana" w:cs="Times New Roman"/>
          <w:b/>
          <w:bCs/>
          <w:color w:val="545454"/>
          <w:sz w:val="18"/>
        </w:rPr>
        <w:t>Sinjajevina- Izrad</w:t>
      </w:r>
      <w:r w:rsidR="00BC7DDC">
        <w:rPr>
          <w:rFonts w:ascii="Verdana" w:eastAsia="Times New Roman" w:hAnsi="Verdana" w:cs="Times New Roman"/>
          <w:b/>
          <w:bCs/>
          <w:color w:val="545454"/>
          <w:sz w:val="18"/>
        </w:rPr>
        <w:t>a studije izvodljivosti i tehnič</w:t>
      </w:r>
      <w:r w:rsidR="00BC7DDC" w:rsidRPr="00BC7DDC">
        <w:rPr>
          <w:rFonts w:ascii="Verdana" w:eastAsia="Times New Roman" w:hAnsi="Verdana" w:cs="Times New Roman"/>
          <w:b/>
          <w:bCs/>
          <w:color w:val="545454"/>
          <w:sz w:val="18"/>
        </w:rPr>
        <w:t>ke dokumentacije z</w:t>
      </w:r>
      <w:r w:rsidR="00BC7DDC">
        <w:rPr>
          <w:rFonts w:ascii="Verdana" w:eastAsia="Times New Roman" w:hAnsi="Verdana" w:cs="Times New Roman"/>
          <w:b/>
          <w:bCs/>
          <w:color w:val="545454"/>
          <w:sz w:val="18"/>
        </w:rPr>
        <w:t>a asfaltiranje glavne putne mrež</w:t>
      </w:r>
      <w:r w:rsidR="00BC7DDC" w:rsidRPr="00BC7DDC">
        <w:rPr>
          <w:rFonts w:ascii="Verdana" w:eastAsia="Times New Roman" w:hAnsi="Verdana" w:cs="Times New Roman"/>
          <w:b/>
          <w:bCs/>
          <w:color w:val="545454"/>
          <w:sz w:val="18"/>
        </w:rPr>
        <w:t>e na Sinjajevini</w:t>
      </w:r>
    </w:p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Lokacija: Opština </w:t>
      </w:r>
      <w:r w:rsidR="00BC7DDC">
        <w:rPr>
          <w:rFonts w:ascii="Verdana" w:eastAsia="Times New Roman" w:hAnsi="Verdana" w:cs="Times New Roman"/>
          <w:b/>
          <w:bCs/>
          <w:color w:val="545454"/>
          <w:sz w:val="18"/>
        </w:rPr>
        <w:t>Mojkovac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, Crna Gora</w:t>
      </w:r>
    </w:p>
    <w:p w:rsidR="008315B8" w:rsidRDefault="008315B8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C5EF5" w:rsidRPr="00266192" w:rsidRDefault="00CC5EF5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Broj tendera: </w:t>
      </w:r>
      <w:r w:rsidR="00BC7DDC" w:rsidRPr="00BC7DDC">
        <w:rPr>
          <w:rFonts w:ascii="Verdana" w:eastAsia="Times New Roman" w:hAnsi="Verdana" w:cs="Times New Roman"/>
          <w:b/>
          <w:bCs/>
          <w:color w:val="545454"/>
          <w:sz w:val="18"/>
        </w:rPr>
        <w:t>EuropeAid 133-339/L/ACT/ME CRIS No: 2013/335- 269/02</w:t>
      </w:r>
    </w:p>
    <w:p w:rsidR="008315B8" w:rsidRDefault="008315B8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C5EF5" w:rsidRPr="00BC7DDC" w:rsidRDefault="00CC5EF5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Napomena: Ukoliko nova procedura javnog nadmetanja bude pokrenuta i obavještenje o nabavci će biti ponovo objavljeno. </w:t>
      </w:r>
      <w:r w:rsidRPr="00BC7DDC">
        <w:rPr>
          <w:rFonts w:ascii="Verdana" w:eastAsia="Times New Roman" w:hAnsi="Verdana" w:cs="Times New Roman"/>
          <w:b/>
          <w:bCs/>
          <w:color w:val="545454"/>
          <w:sz w:val="18"/>
        </w:rPr>
        <w:t>Stoga zainteresovana fizička ili pravna lica ne trebaju u ovoj fazi slati prijedloge ili zahtjeve za informacijama.</w:t>
      </w:r>
    </w:p>
    <w:p w:rsidR="00A3085A" w:rsidRPr="00BC7DDC" w:rsidRDefault="00A3085A"/>
    <w:sectPr w:rsidR="00A3085A" w:rsidRPr="00BC7DDC" w:rsidSect="00A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5EF5"/>
    <w:rsid w:val="000F47E9"/>
    <w:rsid w:val="008315B8"/>
    <w:rsid w:val="009E7F12"/>
    <w:rsid w:val="00A3085A"/>
    <w:rsid w:val="00B4479C"/>
    <w:rsid w:val="00BC7DDC"/>
    <w:rsid w:val="00C31C79"/>
    <w:rsid w:val="00CC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fabrika znanja</cp:lastModifiedBy>
  <cp:revision>6</cp:revision>
  <dcterms:created xsi:type="dcterms:W3CDTF">2013-01-24T15:13:00Z</dcterms:created>
  <dcterms:modified xsi:type="dcterms:W3CDTF">2014-07-25T07:30:00Z</dcterms:modified>
</cp:coreProperties>
</file>